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5" w:rsidRDefault="003A5B75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3A5B75" w:rsidRDefault="003A5B75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bookmarkStart w:id="0" w:name="_GoBack"/>
      <w:bookmarkEnd w:id="0"/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2893"/>
        <w:gridCol w:w="2893"/>
      </w:tblGrid>
      <w:tr w:rsidR="009717A4" w:rsidRPr="00167CE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:rsidR="009717A4" w:rsidRPr="002676B1" w:rsidRDefault="0011437A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t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rabajo: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11437A" w:rsidP="00051B0B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c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ontratante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1118"/>
        </w:trPr>
        <w:tc>
          <w:tcPr>
            <w:tcW w:w="3704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</w:t>
            </w:r>
            <w:r w:rsidR="00051B0B">
              <w:rPr>
                <w:rFonts w:ascii="Arial" w:hAnsi="Arial" w:cs="Arial"/>
                <w:b/>
                <w:lang w:val="es-AR"/>
              </w:rPr>
              <w:t>r aproximado de los servicios (</w:t>
            </w:r>
            <w:r w:rsidRPr="002676B1">
              <w:rPr>
                <w:rFonts w:ascii="Arial" w:hAnsi="Arial" w:cs="Arial"/>
                <w:b/>
                <w:lang w:val="es-AR"/>
              </w:rPr>
              <w:t>en dólares)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consultores asociados ( si los hubo)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051B0B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fu</w:t>
            </w:r>
            <w:r w:rsidR="00051B0B">
              <w:rPr>
                <w:rFonts w:ascii="Arial" w:hAnsi="Arial" w:cs="Arial"/>
                <w:b/>
                <w:lang w:val="es-AR"/>
              </w:rPr>
              <w:t>ncionarios del nivel superior (p</w:t>
            </w:r>
            <w:r w:rsidRPr="002676B1">
              <w:rPr>
                <w:rFonts w:ascii="Arial" w:hAnsi="Arial" w:cs="Arial"/>
                <w:b/>
                <w:lang w:val="es-AR"/>
              </w:rPr>
              <w:t xml:space="preserve">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051B0B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  <w:p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1437A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051B0B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 xml:space="preserve"> (ingrese una breve descripción del proyecto, no más de 10 líneas)</w:t>
            </w:r>
            <w:r w:rsidR="00051B0B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</w:tbl>
    <w:p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</w:p>
    <w:p w:rsidR="00152D5E" w:rsidRPr="009717A4" w:rsidRDefault="00152D5E">
      <w:pPr>
        <w:rPr>
          <w:lang w:val="es-AR"/>
        </w:rPr>
      </w:pPr>
    </w:p>
    <w:sectPr w:rsidR="00152D5E" w:rsidRPr="009717A4" w:rsidSect="009717A4">
      <w:headerReference w:type="default" r:id="rId6"/>
      <w:footerReference w:type="default" r:id="rId7"/>
      <w:pgSz w:w="11920" w:h="16840"/>
      <w:pgMar w:top="1963" w:right="112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A1" w:rsidRDefault="008D2BA1">
      <w:r>
        <w:separator/>
      </w:r>
    </w:p>
  </w:endnote>
  <w:endnote w:type="continuationSeparator" w:id="0">
    <w:p w:rsidR="008D2BA1" w:rsidRDefault="008D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B1" w:rsidRDefault="00C92B6B">
    <w:pPr>
      <w:pStyle w:val="Piedepgina"/>
      <w:jc w:val="center"/>
    </w:pPr>
    <w:r>
      <w:fldChar w:fldCharType="begin"/>
    </w:r>
    <w:r w:rsidR="009717A4">
      <w:instrText>PAGE   \* MERGEFORMAT</w:instrText>
    </w:r>
    <w:r>
      <w:fldChar w:fldCharType="separate"/>
    </w:r>
    <w:r w:rsidR="0011437A" w:rsidRPr="0011437A">
      <w:rPr>
        <w:noProof/>
        <w:lang w:val="es-ES"/>
      </w:rPr>
      <w:t>1</w:t>
    </w:r>
    <w:r>
      <w:fldChar w:fldCharType="end"/>
    </w:r>
  </w:p>
  <w:p w:rsidR="002676B1" w:rsidRDefault="008D2BA1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A1" w:rsidRDefault="008D2BA1">
      <w:r>
        <w:separator/>
      </w:r>
    </w:p>
  </w:footnote>
  <w:footnote w:type="continuationSeparator" w:id="0">
    <w:p w:rsidR="008D2BA1" w:rsidRDefault="008D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B1" w:rsidRPr="008D4FED" w:rsidRDefault="002616E9" w:rsidP="008D4FED">
    <w:pPr>
      <w:pStyle w:val="Encabezado"/>
      <w:rPr>
        <w:noProof/>
        <w:lang w:val="es-AR" w:eastAsia="es-AR"/>
      </w:rPr>
    </w:pPr>
    <w:r>
      <w:rPr>
        <w:noProof/>
        <w:sz w:val="22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25400</wp:posOffset>
          </wp:positionV>
          <wp:extent cx="3030220" cy="1227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 de Ambien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220" cy="1227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A5B75" w:rsidRPr="008470C0"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4699000</wp:posOffset>
          </wp:positionH>
          <wp:positionV relativeFrom="paragraph">
            <wp:posOffset>266700</wp:posOffset>
          </wp:positionV>
          <wp:extent cx="1457325" cy="70167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B6B" w:rsidRPr="00C92B6B">
      <w:rPr>
        <w:noProof/>
        <w:sz w:val="22"/>
        <w:lang w:val="es-AR" w:eastAsia="es-AR"/>
      </w:rPr>
      <w:pict>
        <v:shape id="Forma libre 1" o:spid="_x0000_s6145" style="position:absolute;margin-left:-196.55pt;margin-top:-281.8pt;width:497.3pt;height:3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" path="m9946,4951r-19,-35l9702,4916r28,10l9889,4968r57,-17xe" fillcolor="#f6f6f5" stroked="f">
          <v:path arrowok="t" o:connecttype="custom" o:connectlocs="6315710,22225;6303645,0;6160770,0;6178550,6350;6279515,33020;6315710,22225" o:connectangles="0,0,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17A4"/>
    <w:rsid w:val="00051B0B"/>
    <w:rsid w:val="0011437A"/>
    <w:rsid w:val="00152D5E"/>
    <w:rsid w:val="0016378E"/>
    <w:rsid w:val="00244894"/>
    <w:rsid w:val="002616E9"/>
    <w:rsid w:val="003A5B75"/>
    <w:rsid w:val="006E540E"/>
    <w:rsid w:val="008470C0"/>
    <w:rsid w:val="008D2BA1"/>
    <w:rsid w:val="008D4FED"/>
    <w:rsid w:val="009717A4"/>
    <w:rsid w:val="00AA4F94"/>
    <w:rsid w:val="00C15366"/>
    <w:rsid w:val="00C92B6B"/>
    <w:rsid w:val="00E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75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Eleonora Lanfranco</cp:lastModifiedBy>
  <cp:revision>6</cp:revision>
  <dcterms:created xsi:type="dcterms:W3CDTF">2020-05-04T16:48:00Z</dcterms:created>
  <dcterms:modified xsi:type="dcterms:W3CDTF">2020-05-08T18:06:00Z</dcterms:modified>
</cp:coreProperties>
</file>