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Informe Semestral – MES - AÑO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Ciudad: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Coordinador: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  <w:between w:color="000000" w:space="1" w:sz="4" w:val="single"/>
        </w:pBdr>
        <w:spacing w:after="200" w:line="276" w:lineRule="auto"/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Sobre la RED para Emprender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="276" w:lineRule="auto"/>
        <w:ind w:left="720" w:hanging="36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ACTIVIDADES: </w:t>
        <w:br w:type="textWrapping"/>
      </w:r>
      <w:r w:rsidDel="00000000" w:rsidR="00000000" w:rsidRPr="00000000">
        <w:rPr>
          <w:rFonts w:ascii="Encode Sans" w:cs="Encode Sans" w:eastAsia="Encode Sans" w:hAnsi="Encode Sans"/>
          <w:i w:val="1"/>
          <w:sz w:val="20"/>
          <w:szCs w:val="20"/>
          <w:rtl w:val="0"/>
        </w:rPr>
        <w:t xml:space="preserve">En este punto se deben enumerar todos los cursos, talleres y actividades de formación  que se hayan llevado a cabo en el transcurso del semestre. Caso haya habido actividades complementarias o de sensibilización también deberán ser enumeradas.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tbl>
      <w:tblPr>
        <w:tblStyle w:val="Table1"/>
        <w:tblW w:w="897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A0"/>
      </w:tblPr>
      <w:tblGrid>
        <w:gridCol w:w="3000"/>
        <w:gridCol w:w="2985"/>
        <w:gridCol w:w="2993"/>
        <w:tblGridChange w:id="0">
          <w:tblGrid>
            <w:gridCol w:w="3000"/>
            <w:gridCol w:w="2985"/>
            <w:gridCol w:w="2993"/>
          </w:tblGrid>
        </w:tblGridChange>
      </w:tblGrid>
      <w:tr>
        <w:trPr>
          <w:trHeight w:val="600" w:hRule="atLeast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Encode Sans" w:cs="Encode Sans" w:eastAsia="Encode Sans" w:hAnsi="Encode Sans"/>
                <w:sz w:val="18"/>
                <w:szCs w:val="18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18"/>
                <w:szCs w:val="18"/>
                <w:rtl w:val="0"/>
              </w:rPr>
              <w:t xml:space="preserve">Nombre del Taller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Encode Sans" w:cs="Encode Sans" w:eastAsia="Encode Sans" w:hAnsi="Encode Sans"/>
                <w:sz w:val="18"/>
                <w:szCs w:val="18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18"/>
                <w:szCs w:val="18"/>
                <w:rtl w:val="0"/>
              </w:rPr>
              <w:t xml:space="preserve">Cantidad de Inscriptos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Encode Sans" w:cs="Encode Sans" w:eastAsia="Encode Sans" w:hAnsi="Encode Sans"/>
                <w:sz w:val="18"/>
                <w:szCs w:val="18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z w:val="18"/>
                <w:szCs w:val="18"/>
                <w:rtl w:val="0"/>
              </w:rPr>
              <w:t xml:space="preserve">Cantidad de personas que finalizaron el taller (en caso de que se haya finalizado)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00" w:line="276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="276" w:lineRule="auto"/>
        <w:ind w:left="720" w:hanging="36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INSCRIPTOS POR 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845"/>
        <w:gridCol w:w="1217"/>
        <w:gridCol w:w="3961"/>
        <w:tblGridChange w:id="0">
          <w:tblGrid>
            <w:gridCol w:w="1815"/>
            <w:gridCol w:w="1845"/>
            <w:gridCol w:w="1217"/>
            <w:gridCol w:w="3961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Género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Curso/Taller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B">
      <w:pPr>
        <w:spacing w:after="200" w:line="276" w:lineRule="auto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76" w:lineRule="auto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4" w:val="single"/>
        </w:pBdr>
        <w:spacing w:after="200" w:line="276" w:lineRule="auto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4"/>
          <w:szCs w:val="24"/>
          <w:rtl w:val="0"/>
        </w:rPr>
        <w:t xml:space="preserve">Institucionales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200" w:line="276" w:lineRule="auto"/>
        <w:ind w:left="720" w:hanging="36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RELACIÓN CON Redes Externas</w:t>
      </w:r>
    </w:p>
    <w:p w:rsidR="00000000" w:rsidDel="00000000" w:rsidP="00000000" w:rsidRDefault="00000000" w:rsidRPr="00000000" w14:paraId="0000003F">
      <w:pPr>
        <w:spacing w:after="200" w:line="276" w:lineRule="auto"/>
        <w:jc w:val="both"/>
        <w:rPr>
          <w:rFonts w:ascii="Encode Sans" w:cs="Encode Sans" w:eastAsia="Encode Sans" w:hAnsi="Encode Sans"/>
          <w:i w:val="1"/>
          <w:sz w:val="20"/>
          <w:szCs w:val="20"/>
        </w:rPr>
      </w:pPr>
      <w:r w:rsidDel="00000000" w:rsidR="00000000" w:rsidRPr="00000000">
        <w:rPr>
          <w:rFonts w:ascii="Encode Sans" w:cs="Encode Sans" w:eastAsia="Encode Sans" w:hAnsi="Encode Sans"/>
          <w:i w:val="1"/>
          <w:sz w:val="20"/>
          <w:szCs w:val="20"/>
          <w:rtl w:val="0"/>
        </w:rPr>
        <w:t xml:space="preserve">Describir cómo se percibió la relación con las redes externas, su nivel de involucramiento en el funcionamiento del plan de dinamización.  Detallar si se hicieron reuniones, propuestas para actividades conjuntas y demás información que consideren relevante.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00" w:line="276" w:lineRule="auto"/>
        <w:ind w:left="720" w:hanging="36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EQUIPO</w:t>
      </w:r>
    </w:p>
    <w:p w:rsidR="00000000" w:rsidDel="00000000" w:rsidP="00000000" w:rsidRDefault="00000000" w:rsidRPr="00000000" w14:paraId="00000041">
      <w:pPr>
        <w:spacing w:after="200" w:line="276" w:lineRule="auto"/>
        <w:jc w:val="both"/>
        <w:rPr>
          <w:rFonts w:ascii="Encode Sans" w:cs="Encode Sans" w:eastAsia="Encode Sans" w:hAnsi="Encode Sans"/>
          <w:i w:val="1"/>
          <w:sz w:val="20"/>
          <w:szCs w:val="2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Describir </w:t>
      </w:r>
      <w:r w:rsidDel="00000000" w:rsidR="00000000" w:rsidRPr="00000000">
        <w:rPr>
          <w:rFonts w:ascii="Encode Sans" w:cs="Encode Sans" w:eastAsia="Encode Sans" w:hAnsi="Encode Sans"/>
          <w:i w:val="1"/>
          <w:sz w:val="20"/>
          <w:szCs w:val="20"/>
          <w:rtl w:val="0"/>
        </w:rPr>
        <w:t xml:space="preserve"> las novedades respecto al equipo de trabajo de la Red para Emprender., las nuevas incorporaciones de recursos humanos, los resultados de las las reuniones periódicas. Incorporar comentarios y sugerencias respecto a esta dimensión.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200" w:line="276" w:lineRule="auto"/>
        <w:ind w:left="720" w:hanging="360"/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COMUNICACIÓN</w:t>
      </w:r>
    </w:p>
    <w:p w:rsidR="00000000" w:rsidDel="00000000" w:rsidP="00000000" w:rsidRDefault="00000000" w:rsidRPr="00000000" w14:paraId="00000043">
      <w:pPr>
        <w:spacing w:after="200" w:line="276" w:lineRule="auto"/>
        <w:jc w:val="both"/>
        <w:rPr>
          <w:rFonts w:ascii="Encode Sans" w:cs="Encode Sans" w:eastAsia="Encode Sans" w:hAnsi="Encode Sans"/>
          <w:i w:val="1"/>
          <w:sz w:val="20"/>
          <w:szCs w:val="2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Desarrollar </w:t>
      </w:r>
      <w:r w:rsidDel="00000000" w:rsidR="00000000" w:rsidRPr="00000000">
        <w:rPr>
          <w:rFonts w:ascii="Encode Sans" w:cs="Encode Sans" w:eastAsia="Encode Sans" w:hAnsi="Encode Sans"/>
          <w:i w:val="1"/>
          <w:sz w:val="20"/>
          <w:szCs w:val="20"/>
          <w:rtl w:val="0"/>
        </w:rPr>
        <w:t xml:space="preserve"> cómo han difundido las actividades de la Red, a través de qué medios/canales (Diarios digitales/impreso, radios, páginas de internet, etc).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00" w:line="276" w:lineRule="auto"/>
        <w:ind w:left="720" w:hanging="360"/>
        <w:jc w:val="both"/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ACTORES LOCALES</w:t>
      </w:r>
    </w:p>
    <w:p w:rsidR="00000000" w:rsidDel="00000000" w:rsidP="00000000" w:rsidRDefault="00000000" w:rsidRPr="00000000" w14:paraId="00000045">
      <w:pPr>
        <w:spacing w:after="200" w:line="276" w:lineRule="auto"/>
        <w:jc w:val="both"/>
        <w:rPr>
          <w:rFonts w:ascii="Encode Sans" w:cs="Encode Sans" w:eastAsia="Encode Sans" w:hAnsi="Encode Sans"/>
          <w:i w:val="1"/>
          <w:sz w:val="20"/>
          <w:szCs w:val="20"/>
        </w:rPr>
      </w:pPr>
      <w:r w:rsidDel="00000000" w:rsidR="00000000" w:rsidRPr="00000000">
        <w:rPr>
          <w:rFonts w:ascii="Encode Sans" w:cs="Encode Sans" w:eastAsia="Encode Sans" w:hAnsi="Encode Sans"/>
          <w:i w:val="1"/>
          <w:sz w:val="20"/>
          <w:szCs w:val="20"/>
          <w:rtl w:val="0"/>
        </w:rPr>
        <w:t xml:space="preserve">Describa los avances que se hayan realizado en relación al vínculo con actores locales, reuniones que se hayan llevado a cabo con instituciones locales o con personas de interés. Comentar cuáles fueron los objetivos de la reunión, qué resultados se obtuvieron, y cuáles son los próximos pasos.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00" w:line="276" w:lineRule="auto"/>
        <w:ind w:left="720" w:hanging="360"/>
        <w:jc w:val="both"/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SUSTENTABILIDAD</w:t>
      </w:r>
    </w:p>
    <w:p w:rsidR="00000000" w:rsidDel="00000000" w:rsidP="00000000" w:rsidRDefault="00000000" w:rsidRPr="00000000" w14:paraId="00000047">
      <w:pPr>
        <w:spacing w:after="200" w:line="276" w:lineRule="auto"/>
        <w:jc w:val="both"/>
        <w:rPr>
          <w:rFonts w:ascii="Encode Sans" w:cs="Encode Sans" w:eastAsia="Encode Sans" w:hAnsi="Encode Sans"/>
          <w:i w:val="1"/>
          <w:sz w:val="20"/>
          <w:szCs w:val="2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Explicar </w:t>
      </w:r>
      <w:r w:rsidDel="00000000" w:rsidR="00000000" w:rsidRPr="00000000">
        <w:rPr>
          <w:rFonts w:ascii="Encode Sans" w:cs="Encode Sans" w:eastAsia="Encode Sans" w:hAnsi="Encode Sans"/>
          <w:i w:val="1"/>
          <w:sz w:val="20"/>
          <w:szCs w:val="20"/>
          <w:rtl w:val="0"/>
        </w:rPr>
        <w:t xml:space="preserve">en qué medida se está llevando adelante la  implementación del plan de sustentabilidad de la RED. Detallar los avances y las dificultades. Describir cuál es el nivel de involucramiento de los actores en este proceso.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200" w:line="276" w:lineRule="auto"/>
        <w:ind w:left="720" w:hanging="360"/>
        <w:jc w:val="both"/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INFO DE INTERÉS</w:t>
      </w:r>
    </w:p>
    <w:p w:rsidR="00000000" w:rsidDel="00000000" w:rsidP="00000000" w:rsidRDefault="00000000" w:rsidRPr="00000000" w14:paraId="00000049">
      <w:pPr>
        <w:spacing w:after="200" w:line="276" w:lineRule="auto"/>
        <w:rPr/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Incorporar </w:t>
      </w:r>
      <w:r w:rsidDel="00000000" w:rsidR="00000000" w:rsidRPr="00000000">
        <w:rPr>
          <w:rFonts w:ascii="Encode Sans" w:cs="Encode Sans" w:eastAsia="Encode Sans" w:hAnsi="Encode Sans"/>
          <w:i w:val="1"/>
          <w:sz w:val="20"/>
          <w:szCs w:val="20"/>
          <w:rtl w:val="0"/>
        </w:rPr>
        <w:t xml:space="preserve">toda información relevante y que no haya sido contemplada en otro ítem de este informe.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ncode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c0c0c0" w:val="clear"/>
      </w:tcPr>
    </w:tblStylePr>
    <w:tblStylePr w:type="band1Vert">
      <w:tcPr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</w:tblStyle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