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 PARA LA PRESENTACIÓN  DE PROYECTOS  EN EL MARCO DEL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Argentino-Israelí de Investigación Científica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2022</w:t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11555" cy="564515"/>
            <wp:effectExtent b="0" l="0" r="0" t="0"/>
            <wp:docPr descr="Descripción: Fotos de Argentina vs israel de stock, Argentina vs israel imágenes libres  de derechos | Depositphotos®" id="1026" name="image1.jpg"/>
            <a:graphic>
              <a:graphicData uri="http://schemas.openxmlformats.org/drawingml/2006/picture">
                <pic:pic>
                  <pic:nvPicPr>
                    <pic:cNvPr descr="Descripción: Fotos de Argentina vs israel de stock, Argentina vs israel imágenes libres  de derechos | Depositphotos®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64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y Acrónimo del proyecto: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tbl>
      <w:tblPr>
        <w:tblStyle w:val="Table2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01. Áreas temáticas del Proyecto</w:t>
            </w:r>
            <w:r w:rsidDel="00000000" w:rsidR="00000000" w:rsidRPr="00000000">
              <w:rPr>
                <w:vertAlign w:val="baseline"/>
                <w:rtl w:val="0"/>
              </w:rPr>
              <w:t xml:space="preserve"> habilitadas por la Convocatoria  (marque con una X la opción que corresponda)  </w:t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12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)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Investigación médica y de salud: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ind w:left="121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212" w:firstLine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Subtemas</w:t>
            </w:r>
            <w:r w:rsidDel="00000000" w:rsidR="00000000" w:rsidRPr="00000000">
              <w:rPr>
                <w:vertAlign w:val="baseline"/>
                <w:rtl w:val="0"/>
              </w:rPr>
              <w:t xml:space="preserve">: bienestar, diseño y desarrollo de fármacos, tecnologías médicas, envejecimiento saludable, proteínas alternativas</w:t>
            </w:r>
          </w:p>
          <w:p w:rsidR="00000000" w:rsidDel="00000000" w:rsidP="00000000" w:rsidRDefault="00000000" w:rsidRPr="00000000" w14:paraId="00000010">
            <w:pPr>
              <w:ind w:left="121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1212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Transición a energías renovables: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212" w:firstLine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Subtemas</w:t>
            </w:r>
            <w:r w:rsidDel="00000000" w:rsidR="00000000" w:rsidRPr="00000000">
              <w:rPr>
                <w:vertAlign w:val="baseline"/>
                <w:rtl w:val="0"/>
              </w:rPr>
              <w:t xml:space="preserve">: cambio climático, energía limpia, investigación sobre desertificación, agua, hidrógeno verde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El equipo argentino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cuenta con un mínimo de dos investigadores permanentes y cuenta con estudiantes de posgrado y/o posdoctorado entre sus integrantes.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)    SI       (   )  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7"/>
        <w:tblGridChange w:id="0">
          <w:tblGrid>
            <w:gridCol w:w="96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02. Datos del/la Titular argentino del proyecto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Fecha de Nacimiento: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 profesional: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 celular: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4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 Datos de la institución argentina: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Nombre de la Institución: </w:t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Sigla de la Institución: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División o Departamento: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Localidad: 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Provincia: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Código Postal: </w:t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2E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7"/>
        <w:tblGridChange w:id="0">
          <w:tblGrid>
            <w:gridCol w:w="96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Datos del/la Titular israelí del proyecto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Fecha de Nacimiento: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 profesional: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 celular: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 Datos de la institución israelí: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Nombre de la Institución: 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Sigla de la Institución:</w:t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División o Departamento: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Localidad: 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Provincia: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Código Postal: 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44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. Grupos de investigación argentino e israelí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3"/>
        <w:gridCol w:w="4773"/>
        <w:tblGridChange w:id="0">
          <w:tblGrid>
            <w:gridCol w:w="4773"/>
            <w:gridCol w:w="477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Rol dentro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rHeight w:val="1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Descripción del proyecto: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MT" w:cs="ArialMT" w:eastAsia="ArialMT" w:hAnsi="ArialMT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vertAlign w:val="baseline"/>
                <w:rtl w:val="0"/>
              </w:rPr>
              <w:t xml:space="preserve">Especifique Objetivos, Metodología y Plan de trabajo</w:t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vertAlign w:val="baseline"/>
                <w:rtl w:val="0"/>
              </w:rPr>
              <w:t xml:space="preserve">Describa brevemente los resultados esperados al término de la investigación.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Asimismo, aclare la fase de ejecución del mismo.</w:t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Indicar el equipamiento/infraestructura involucrada en el proyecto. (máximo 6000 caracteres)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Describa los resultados esperados/</w:t>
            </w:r>
            <w:r w:rsidDel="00000000" w:rsidR="00000000" w:rsidRPr="00000000">
              <w:rPr>
                <w:b w:val="1"/>
                <w:rtl w:val="0"/>
              </w:rPr>
              <w:t xml:space="preserve">obtenidos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al término de la investigación. (máximo 4000 caracteres)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18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0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. Cooperación con Israel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Indicar si el proyecto es parte de una cooperación bilateral con Israel, potencial, en ejecución o ejecutada, así como la capacidad para internacionalizar los resultados de los mismos (Adjuntar si corresponde referencias de las publicaciones y/o proyectos conjuntos, tesis, equipamientos instalados, etc). </w:t>
      </w:r>
      <w:r w:rsidDel="00000000" w:rsidR="00000000" w:rsidRPr="00000000">
        <w:rPr>
          <w:b w:val="1"/>
          <w:vertAlign w:val="baseline"/>
          <w:rtl w:val="0"/>
        </w:rPr>
        <w:t xml:space="preserve">Max. 5000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6"/>
        <w:tblGridChange w:id="0">
          <w:tblGrid>
            <w:gridCol w:w="9546"/>
          </w:tblGrid>
        </w:tblGridChange>
      </w:tblGrid>
      <w:tr>
        <w:trPr>
          <w:cantSplit w:val="0"/>
          <w:trHeight w:val="1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Financiación: Indicar que tipo y fuente de financiamiento ha recibido para la ejecución del proyecto. Explique la razonabilidad económica de los resultados del proyecto y su importancia.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3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95"/>
              <w:gridCol w:w="2348"/>
              <w:gridCol w:w="2348"/>
              <w:tblGridChange w:id="0">
                <w:tblGrid>
                  <w:gridCol w:w="4695"/>
                  <w:gridCol w:w="2348"/>
                  <w:gridCol w:w="234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rPr>
                      <w:b w:val="0"/>
                      <w:sz w:val="22"/>
                      <w:szCs w:val="22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vertAlign w:val="baseline"/>
                      <w:rtl w:val="0"/>
                    </w:rPr>
                    <w:t xml:space="preserve">Fuentes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rPr>
                      <w:b w:val="0"/>
                      <w:sz w:val="22"/>
                      <w:szCs w:val="22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vertAlign w:val="baseline"/>
                      <w:rtl w:val="0"/>
                    </w:rPr>
                    <w:t xml:space="preserve">Monto concedido ($)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rPr>
                      <w:b w:val="0"/>
                      <w:sz w:val="22"/>
                      <w:szCs w:val="22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vertAlign w:val="baseline"/>
                      <w:rtl w:val="0"/>
                    </w:rPr>
                    <w:t xml:space="preserve">Observaciones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F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rPr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2">
                  <w:pPr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Justificación de presupuesto: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18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2"/>
        <w:tblGridChange w:id="0">
          <w:tblGrid>
            <w:gridCol w:w="96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Información adicional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</w:t>
            </w:r>
            <w:r w:rsidDel="00000000" w:rsidR="00000000" w:rsidRPr="00000000">
              <w:rPr>
                <w:rtl w:val="0"/>
              </w:rPr>
              <w:t xml:space="preserve">no más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5000 caracteres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incluya toda aclaración que considere necesaria respecto de alguno de los puntos que no haya podido expresar debidamente en el formulario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2" w:w="12242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IMPORTANTE: Sólo se evaluará la información volcada en el presente formulario, y la Ficha institucional; y hasta el límite de caracteres solicitado – No se tendrán en cuenta documentos anexos, excepto CV’s de Director/a</w:t>
    </w:r>
    <w:r w:rsidDel="00000000" w:rsidR="00000000" w:rsidRPr="00000000">
      <w:rPr>
        <w:b w:val="1"/>
        <w:sz w:val="18"/>
        <w:szCs w:val="18"/>
        <w:u w:val="singl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Ministerio de Ciencia, Tecnología e Innovación de la Nación.</w:t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Dirección Nacional de Promoción de la Política Científica – Cooperación Internacional</w:t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Godoy Cruz 2320 – Polo Científico Tecnológico – C.A.B.A.</w:t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(54 11) 4899 5000</w:t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autoSpaceDE w:val="0"/>
      <w:autoSpaceDN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tabs>
        <w:tab w:val="left" w:leader="none" w:pos="142"/>
        <w:tab w:val="left" w:leader="none" w:pos="1151"/>
      </w:tabs>
      <w:suppressAutoHyphens w:val="1"/>
      <w:autoSpaceDE w:val="0"/>
      <w:autoSpaceDN w:val="0"/>
      <w:spacing w:line="240" w:lineRule="atLeast"/>
      <w:ind w:left="426" w:right="-7" w:leftChars="-1" w:rightChars="0" w:firstLineChars="-1"/>
      <w:textDirection w:val="btLr"/>
      <w:textAlignment w:val="top"/>
      <w:outlineLvl w:val="0"/>
    </w:pPr>
    <w:rPr>
      <w:rFonts w:ascii="CG Times (WN)" w:cs="CG Times (WN)" w:hAnsi="CG Times (WN)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n-US"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ghlight">
    <w:name w:val="highlight"/>
    <w:basedOn w:val="Fuentedepárrafopredeter."/>
    <w:next w:val="highligh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básico">
    <w:name w:val="básico"/>
    <w:basedOn w:val="Normal"/>
    <w:next w:val="básic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Ref,denotaalpie">
    <w:name w:val="Ref,de nota al pie"/>
    <w:basedOn w:val="Normal"/>
    <w:next w:val="Ref,denotaalpie"/>
    <w:autoRedefine w:val="0"/>
    <w:hidden w:val="0"/>
    <w:qFormat w:val="0"/>
    <w:pPr>
      <w:widowControl w:val="0"/>
      <w:tabs>
        <w:tab w:val="left" w:leader="none" w:pos="324"/>
        <w:tab w:val="left" w:leader="none" w:pos="1032"/>
        <w:tab w:val="left" w:leader="none" w:pos="1740"/>
        <w:tab w:val="left" w:leader="none" w:pos="2454"/>
        <w:tab w:val="left" w:leader="none" w:pos="3162"/>
        <w:tab w:val="left" w:leader="none" w:pos="3870"/>
        <w:tab w:val="left" w:leader="none" w:pos="4578"/>
        <w:tab w:val="left" w:leader="none" w:pos="5286"/>
        <w:tab w:val="left" w:leader="none" w:pos="5994"/>
        <w:tab w:val="left" w:leader="none" w:pos="6708"/>
        <w:tab w:val="left" w:leader="none" w:pos="7416"/>
        <w:tab w:val="left" w:leader="none" w:pos="8124"/>
        <w:tab w:val="left" w:leader="none" w:pos="8832"/>
        <w:tab w:val="left" w:leader="none" w:pos="9540"/>
        <w:tab w:val="left" w:leader="none" w:pos="10248"/>
        <w:tab w:val="left" w:leader="none" w:pos="10962"/>
        <w:tab w:val="left" w:leader="none" w:pos="11670"/>
      </w:tabs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cCXPo0OpmJqn4na9meY3jL3kw==">AMUW2mVeUGuc/I9Nh4SCAXffGyb+CWw8lBj3TtUK5AvtaC9bj3jQcXz5vAAclrPm/JE2rcDGT3xa2Hl1Q7Ur1m4uNnQzib5aO77fiK4TP6Jxe9nLoFtbSg8=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2021-12-13T18:09:00Z</dcterms:created>
  <dc:creator>Un usuario de Microsoft Office satisfecho.</dc:creator>
</cp:coreProperties>
</file>