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283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236220</wp:posOffset>
                </wp:positionV>
                <wp:extent cx="1657985" cy="1478280"/>
                <wp:effectExtent b="0" l="0" r="0" t="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36058" y="3059910"/>
                          <a:ext cx="16198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163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 JUGUETES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236220</wp:posOffset>
                </wp:positionV>
                <wp:extent cx="1657985" cy="1478280"/>
                <wp:effectExtent b="0" l="0" r="0" t="0"/>
                <wp:wrapSquare wrapText="bothSides" distB="45720" distT="45720" distL="114300" distR="11430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147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DECLARACION JURADA - Excepción Al Régimen De Seguridad De Juguetes Por Error De Catalogación</w:t>
      </w:r>
    </w:p>
    <w:p w:rsidR="00000000" w:rsidDel="00000000" w:rsidP="00000000" w:rsidRDefault="00000000" w:rsidRPr="00000000" w14:paraId="00000003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5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6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Resoluciones ex S.C.T. N° 163/2005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De nuestra consideración:</w:t>
      </w:r>
    </w:p>
    <w:p w:rsidR="00000000" w:rsidDel="00000000" w:rsidP="00000000" w:rsidRDefault="00000000" w:rsidRPr="00000000" w14:paraId="00000008">
      <w:pPr>
        <w:ind w:left="3910" w:hanging="3910"/>
        <w:jc w:val="righ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ind w:left="3910" w:hanging="3910"/>
        <w:jc w:val="center"/>
        <w:rPr>
          <w:b w:val="1"/>
          <w:sz w:val="36"/>
          <w:szCs w:val="3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b w:val="1"/>
          <w:color w:val="7f7f7f"/>
          <w:sz w:val="36"/>
          <w:szCs w:val="36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a fin de cumplimentar con la Resolución S.C.T. N° 163/2005, nuestra empresa, de razón social </w:t>
      </w:r>
      <w:r w:rsidDel="00000000" w:rsidR="00000000" w:rsidRPr="00000000">
        <w:rPr>
          <w:color w:val="808080"/>
          <w:rtl w:val="0"/>
        </w:rPr>
        <w:t xml:space="preserve">RAZÓN SOCIAL.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color w:val="808080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color w:val="808080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color w:val="808080"/>
          <w:rtl w:val="0"/>
        </w:rPr>
        <w:t xml:space="preserve">CUIT</w:t>
      </w:r>
      <w:r w:rsidDel="00000000" w:rsidR="00000000" w:rsidRPr="00000000">
        <w:rPr>
          <w:sz w:val="28"/>
          <w:szCs w:val="28"/>
          <w:rtl w:val="0"/>
        </w:rPr>
        <w:t xml:space="preserve">, cuya actividad económica declarada en A.F.I.P. es </w:t>
      </w:r>
      <w:r w:rsidDel="00000000" w:rsidR="00000000" w:rsidRPr="00000000">
        <w:rPr>
          <w:color w:val="808080"/>
          <w:rtl w:val="0"/>
        </w:rPr>
        <w:t xml:space="preserve">ACTIVIDAD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ECONÓMICA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DECLARADA</w:t>
      </w:r>
      <w:r w:rsidDel="00000000" w:rsidR="00000000" w:rsidRPr="00000000">
        <w:rPr>
          <w:sz w:val="28"/>
          <w:szCs w:val="28"/>
          <w:rtl w:val="0"/>
        </w:rPr>
        <w:t xml:space="preserve">, actividad económica real (en caso de no coincidir con la declarada en A.F.I.P.) es </w:t>
      </w:r>
      <w:r w:rsidDel="00000000" w:rsidR="00000000" w:rsidRPr="00000000">
        <w:rPr>
          <w:color w:val="808080"/>
          <w:rtl w:val="0"/>
        </w:rPr>
        <w:t xml:space="preserve">ACTIVIDAD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ECONÓMICA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REAL</w:t>
      </w:r>
      <w:r w:rsidDel="00000000" w:rsidR="00000000" w:rsidRPr="00000000">
        <w:rPr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on domicilio legal en </w:t>
      </w:r>
      <w:r w:rsidDel="00000000" w:rsidR="00000000" w:rsidRPr="00000000">
        <w:rPr>
          <w:color w:val="808080"/>
          <w:rtl w:val="0"/>
        </w:rPr>
        <w:t xml:space="preserve">DOMICILIO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LEGAL</w:t>
      </w:r>
      <w:r w:rsidDel="00000000" w:rsidR="00000000" w:rsidRPr="00000000">
        <w:rPr>
          <w:b w:val="1"/>
          <w:color w:val="808080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, Código Postal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N° de teléfono </w:t>
      </w:r>
      <w:r w:rsidDel="00000000" w:rsidR="00000000" w:rsidRPr="00000000">
        <w:rPr>
          <w:color w:val="808080"/>
          <w:rtl w:val="0"/>
        </w:rPr>
        <w:t xml:space="preserve">N°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DE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TELEFÓNO</w:t>
      </w:r>
      <w:r w:rsidDel="00000000" w:rsidR="00000000" w:rsidRPr="00000000">
        <w:rPr>
          <w:sz w:val="28"/>
          <w:szCs w:val="28"/>
          <w:rtl w:val="0"/>
        </w:rPr>
        <w:t xml:space="preserve">, en adelante denominada “El </w:t>
      </w:r>
      <w:r w:rsidDel="00000000" w:rsidR="00000000" w:rsidRPr="00000000">
        <w:rPr>
          <w:color w:val="808080"/>
          <w:rtl w:val="0"/>
        </w:rPr>
        <w:t xml:space="preserve">CARÁCTER</w:t>
      </w:r>
      <w:r w:rsidDel="00000000" w:rsidR="00000000" w:rsidRPr="00000000">
        <w:rPr>
          <w:sz w:val="28"/>
          <w:szCs w:val="28"/>
          <w:rtl w:val="0"/>
        </w:rPr>
        <w:t xml:space="preserve">”, representada por </w:t>
      </w:r>
      <w:r w:rsidDel="00000000" w:rsidR="00000000" w:rsidRPr="00000000">
        <w:rPr>
          <w:color w:val="808080"/>
          <w:rtl w:val="0"/>
        </w:rPr>
        <w:t xml:space="preserve">REPRESENTANTE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D.N.I. N° </w:t>
      </w:r>
      <w:r w:rsidDel="00000000" w:rsidR="00000000" w:rsidRPr="00000000">
        <w:rPr>
          <w:color w:val="808080"/>
          <w:rtl w:val="0"/>
        </w:rPr>
        <w:t xml:space="preserve">DNI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color w:val="808080"/>
          <w:rtl w:val="0"/>
        </w:rPr>
        <w:t xml:space="preserve">DNI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color w:val="808080"/>
          <w:rtl w:val="0"/>
        </w:rPr>
        <w:t xml:space="preserve">DNI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color w:val="808080"/>
          <w:rtl w:val="0"/>
        </w:rPr>
        <w:t xml:space="preserve">CARGO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DEL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el/los producto/s que se detalla/n seguidamente, solicitamos la excepción por error de catalogación de el/los mismo/s: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b w:val="1"/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1134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COMPLETAR POR PRODUCTO REPITIENDO LOS PUNTOS 1 AL 13</w:t>
      </w:r>
    </w:p>
    <w:p w:rsidR="00000000" w:rsidDel="00000000" w:rsidP="00000000" w:rsidRDefault="00000000" w:rsidRPr="00000000" w14:paraId="0000000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  <w:vertAlign w:val="superscript"/>
        </w:rPr>
      </w:pPr>
      <m:oMath>
        <m:bar>
          <m:barPr>
            <m:pos/>
            <m:ctrlP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  <m:t xml:space="preserve">                FIRMA Y ACLARACIÓN             </m:t>
            </m:r>
          </m:e>
        </m:ba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  <w:sectPr>
          <w:type w:val="continuous"/>
          <w:pgSz w:h="16840" w:w="11910" w:orient="portrait"/>
          <w:pgMar w:bottom="993" w:top="720" w:left="720" w:right="720" w:header="72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PRODUCTO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POSICIÓN ARANCELARIA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 nivel de 12 dígitos/SIM):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PAÍS DE ORIGEN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MARCA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MODELO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CÓDIGO DE PRODUCTO Y/O MODELO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(coincidente con la factura o proforma y la documentación adjunta. En caso de no haber coincidencia de códigos, adjuntar con sus respectivas correspondencias):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ADJUNTA TABLA DE CORRESPONDENCIAS DE CÓDIGOS Y/O MODELOS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CANTIDAD FABRICADA/IMPORTADA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(en valor absoluto y en unidad de medida coincidente con la factura o proforma):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UNIDADES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FUNCIÓN/ES A LA/S QUE SERÁ/N DESTINADO/S EL/LOS ARTÍCULO/S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MATERIALES CON QUE ESTÁ COMPUESTO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DOMICILIO DEL DEPÓSITO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LOCALIDAD DEL DEPÓSITO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1134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  <w:t xml:space="preserve">PROVINCIA DEL DEPÓSITO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8"/>
          <w:szCs w:val="28"/>
          <w:u w:val="none"/>
          <w:shd w:fill="auto" w:val="clear"/>
          <w:vertAlign w:val="baseline"/>
          <w:rtl w:val="0"/>
        </w:rPr>
        <w:t xml:space="preserve">*CAMPO OBLIGATORIO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8"/>
          <w:szCs w:val="28"/>
          <w:vertAlign w:val="superscript"/>
        </w:rPr>
      </w:pPr>
      <m:oMath>
        <m:bar>
          <m:barPr>
            <m:pos/>
            <m:ctrlP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  <m:t xml:space="preserve">                FIRMA Y ACLARACIÓN             </m:t>
            </m:r>
          </m:e>
        </m:ba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información presentada es en carácter de declaración jurada conformada por datos verídicos. Ante cualquier falseamiento, incumplimiento o adulteración de la misma,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sz w:val="28"/>
          <w:szCs w:val="28"/>
          <w:vertAlign w:val="superscript"/>
        </w:rPr>
      </w:pPr>
      <m:oMath>
        <m:bar>
          <m:barPr>
            <m:pos/>
            <m:ctrlP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</m:ctrlPr>
          </m:barPr>
          <m:e>
            <m:r>
              <w:rPr>
                <w:rFonts w:ascii="Cambria Math" w:cs="Cambria Math" w:eastAsia="Cambria Math" w:hAnsi="Cambria Math"/>
                <w:sz w:val="28"/>
                <w:szCs w:val="28"/>
                <w:vertAlign w:val="superscript"/>
              </w:rPr>
              <m:t xml:space="preserve">                FIRMA Y ACLARACIÓN             </m:t>
            </m:r>
          </m:e>
        </m:bar>
      </m:oMath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right"/>
        <w:rPr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8"/>
            <w:szCs w:val="28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993" w:top="720" w:left="720" w:right="720" w:header="72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numbering" w:styleId="Estilo3" w:customStyle="1">
    <w:name w:val="Estilo3"/>
    <w:uiPriority w:val="99"/>
    <w:rsid w:val="00540DD1"/>
    <w:pPr>
      <w:numPr>
        <w:numId w:val="4"/>
      </w:numPr>
    </w:pPr>
  </w:style>
  <w:style w:type="numbering" w:styleId="Estilo4" w:customStyle="1">
    <w:name w:val="Estilo4"/>
    <w:uiPriority w:val="99"/>
    <w:rsid w:val="00540DD1"/>
    <w:pPr>
      <w:numPr>
        <w:numId w:val="6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WvOSjQTUbEV2hVroI+8uSOxjQ==">CgMxLjAyCGguZ2pkZ3hzOABqKgoUc3VnZ2VzdC41bTFlOWZiOHJtbHESEkthdGVyeW5hIEdhYnpvdnNrYWoqChRzdWdnZXN0LmRza2FmMXNneGozdhISS2F0ZXJ5bmEgR2Fiem92c2thciExTFp4dnNFZ01OTGllMjFJNFo5RmdIbGVVa0ZYcWZuWUo=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2021-04-19T00:59:00Z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